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B9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73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7708B9" w:rsidRPr="0075733C" w:rsidRDefault="00AE3793" w:rsidP="00AE379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БАРКОВ</w:t>
      </w:r>
      <w:r w:rsidR="007708B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 МУНИЦИПАЛЬНОГО ОБРАЗОВАНИЯ</w:t>
      </w:r>
    </w:p>
    <w:p w:rsidR="007708B9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БАЛАШОВСКОГО </w:t>
      </w:r>
      <w:r w:rsidRPr="007573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</w:t>
      </w:r>
    </w:p>
    <w:p w:rsidR="007708B9" w:rsidRPr="0075733C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САРАТОВСКОЙ ОБЛАСТИ </w:t>
      </w:r>
    </w:p>
    <w:p w:rsidR="007708B9" w:rsidRPr="0075733C" w:rsidRDefault="007708B9" w:rsidP="0075733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708B9" w:rsidRPr="00FF74E9" w:rsidRDefault="007708B9" w:rsidP="00FF74E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708B9" w:rsidRPr="00FF74E9" w:rsidRDefault="007708B9" w:rsidP="00FF74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708B9" w:rsidRPr="008B7112" w:rsidRDefault="00AD40E5" w:rsidP="00FF74E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26</w:t>
      </w:r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08.2019 г. № 22-п</w:t>
      </w:r>
      <w:r w:rsidR="007708B9"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D38E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</w:t>
      </w:r>
      <w:r w:rsidR="007708B9"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с</w:t>
      </w:r>
      <w:proofErr w:type="gramStart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.Б</w:t>
      </w:r>
      <w:proofErr w:type="gramEnd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арки</w:t>
      </w:r>
    </w:p>
    <w:p w:rsidR="007708B9" w:rsidRPr="008B7112" w:rsidRDefault="007708B9" w:rsidP="00FF7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708B9" w:rsidRPr="00090568" w:rsidRDefault="007708B9" w:rsidP="00D5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hyperlink w:anchor="P38" w:history="1">
        <w:proofErr w:type="gramStart"/>
        <w:r w:rsidRPr="00090568">
          <w:rPr>
            <w:rFonts w:ascii="Times New Roman" w:hAnsi="Times New Roman" w:cs="Times New Roman"/>
            <w:b/>
            <w:bCs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proofErr w:type="gramEnd"/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оценки эффективности</w:t>
      </w:r>
    </w:p>
    <w:p w:rsidR="007708B9" w:rsidRDefault="007708B9" w:rsidP="00D5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налоговых льгот (налоговых расходов) и </w:t>
      </w:r>
      <w:hyperlink w:anchor="P38" w:history="1">
        <w:proofErr w:type="gramStart"/>
        <w:r w:rsidRPr="00090568">
          <w:rPr>
            <w:rFonts w:ascii="Times New Roman" w:hAnsi="Times New Roman" w:cs="Times New Roman"/>
            <w:b/>
            <w:bCs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proofErr w:type="gramEnd"/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формирования и утверждения перечня налоговых льгот (налоговых расходов) по местным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налогам, установленным решениями </w:t>
      </w:r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Совета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</w:t>
      </w: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C04FC6" w:rsidRDefault="007708B9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08B9" w:rsidRPr="00FF74E9" w:rsidRDefault="007708B9" w:rsidP="00FF7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08B9" w:rsidRPr="00A27012" w:rsidRDefault="007708B9" w:rsidP="00FA6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Pr="00A27012">
        <w:rPr>
          <w:rFonts w:ascii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района  Саратовской области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Правительства от 22 июня 2019 года №796 «Об общих требованиях к оценке налоговых расходов субъектов Российской Федерации и муниципальных образований»,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требований </w:t>
      </w:r>
      <w:proofErr w:type="gramStart"/>
      <w:r w:rsidRPr="00A27012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>.1 ст. 174-3 Бюджетного кодекса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 администрация 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</w:p>
    <w:p w:rsidR="007708B9" w:rsidRPr="00A27012" w:rsidRDefault="007708B9" w:rsidP="00FA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B9" w:rsidRPr="00A27012" w:rsidRDefault="007708B9" w:rsidP="00535B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708B9" w:rsidRPr="00A27012" w:rsidRDefault="007708B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8B9" w:rsidRPr="00A27012" w:rsidRDefault="007708B9" w:rsidP="0075733C">
      <w:pPr>
        <w:pStyle w:val="a5"/>
        <w:numPr>
          <w:ilvl w:val="0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оценки эффективности налоговых льгот (налоговых расходов) по местным налогам, установленным решениями Совета </w:t>
      </w:r>
      <w:proofErr w:type="spellStart"/>
      <w:r w:rsidR="000A5867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перечня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по местным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налогам, установленных решениями  Совета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7708B9" w:rsidRPr="00A27012" w:rsidRDefault="007708B9" w:rsidP="0075733C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Установить: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Запрет на внесение в Совет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</w:p>
    <w:p w:rsidR="007708B9" w:rsidRPr="00A27012" w:rsidRDefault="007708B9" w:rsidP="00A27012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7708B9" w:rsidRPr="00A27012" w:rsidRDefault="007708B9" w:rsidP="0075733C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701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7708B9" w:rsidRPr="00A27012" w:rsidRDefault="007708B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B9" w:rsidRPr="00A27012" w:rsidRDefault="007708B9" w:rsidP="00FF74E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8B9" w:rsidRPr="00A27012" w:rsidRDefault="007708B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 </w:t>
      </w:r>
      <w:proofErr w:type="spellStart"/>
      <w:r w:rsidR="00AE3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Барковского</w:t>
      </w:r>
      <w:proofErr w:type="spellEnd"/>
    </w:p>
    <w:p w:rsidR="007708B9" w:rsidRDefault="007708B9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proofErr w:type="spellStart"/>
      <w:r w:rsidR="00AE3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А.В.Фефёлин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708B9" w:rsidRDefault="00AE3793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Барковского</w:t>
      </w:r>
      <w:proofErr w:type="spellEnd"/>
      <w:r w:rsidR="007708B9">
        <w:rPr>
          <w:rFonts w:ascii="Times New Roman" w:hAnsi="Times New Roman" w:cs="Times New Roman"/>
          <w:sz w:val="26"/>
          <w:szCs w:val="26"/>
          <w:lang w:eastAsia="ru-RU"/>
        </w:rPr>
        <w:t xml:space="preserve"> МО</w:t>
      </w:r>
    </w:p>
    <w:p w:rsidR="007708B9" w:rsidRPr="00FB2C09" w:rsidRDefault="000A5867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26.09.2019 г. № 22-п</w:t>
      </w:r>
    </w:p>
    <w:p w:rsidR="007708B9" w:rsidRDefault="007708B9" w:rsidP="006073C1">
      <w:pPr>
        <w:pStyle w:val="ConsPlusTitle"/>
        <w:jc w:val="center"/>
        <w:rPr>
          <w:rFonts w:cs="Times New Roman"/>
        </w:rPr>
      </w:pPr>
      <w:bookmarkStart w:id="0" w:name="P42"/>
      <w:bookmarkEnd w:id="0"/>
    </w:p>
    <w:p w:rsidR="007708B9" w:rsidRDefault="007708B9" w:rsidP="006073C1">
      <w:pPr>
        <w:pStyle w:val="ConsPlusTitle"/>
        <w:jc w:val="center"/>
        <w:rPr>
          <w:rFonts w:cs="Times New Roman"/>
        </w:rPr>
      </w:pP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>
        <w:rPr>
          <w:rFonts w:ascii="Times New Roman" w:hAnsi="Times New Roman" w:cs="Times New Roman"/>
          <w:sz w:val="26"/>
          <w:szCs w:val="26"/>
        </w:rPr>
        <w:t>, устан</w:t>
      </w:r>
      <w:r w:rsidR="00AE3793">
        <w:rPr>
          <w:rFonts w:ascii="Times New Roman" w:hAnsi="Times New Roman" w:cs="Times New Roman"/>
          <w:sz w:val="26"/>
          <w:szCs w:val="26"/>
        </w:rPr>
        <w:t xml:space="preserve">овленными решениями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7708B9" w:rsidRPr="00D1408D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проведения оценки эффективности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>по местным налогам, устан</w:t>
      </w:r>
      <w:r w:rsidR="00AE3793">
        <w:rPr>
          <w:rFonts w:ascii="Times New Roman" w:hAnsi="Times New Roman" w:cs="Times New Roman"/>
          <w:sz w:val="26"/>
          <w:szCs w:val="26"/>
        </w:rPr>
        <w:t xml:space="preserve">овленными решениями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(далее – Совет) </w:t>
      </w:r>
      <w:r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AE3793">
        <w:rPr>
          <w:rFonts w:ascii="Times New Roman" w:hAnsi="Times New Roman" w:cs="Times New Roman"/>
          <w:sz w:val="26"/>
          <w:szCs w:val="26"/>
        </w:rPr>
        <w:t xml:space="preserve">ми местного самоуправления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Pr="00D1408D">
        <w:rPr>
          <w:rFonts w:ascii="Times New Roman" w:hAnsi="Times New Roman" w:cs="Times New Roman"/>
          <w:sz w:val="26"/>
          <w:szCs w:val="26"/>
        </w:rPr>
        <w:t>;</w:t>
      </w:r>
    </w:p>
    <w:p w:rsidR="007708B9" w:rsidRPr="00D1408D" w:rsidRDefault="007708B9" w:rsidP="00C44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"куратор налогового расхода" - ответственный в соответствии с полномочиями, установленными муниципальными правовыми актами за достижение соответс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твующих налоговому расходу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целей муниципальной программы и (или) целей социал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ьно-экономической политики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не относящихся к муниципальным программам;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92EFE">
        <w:rPr>
          <w:rFonts w:ascii="Times New Roman" w:hAnsi="Times New Roman" w:cs="Times New Roman"/>
          <w:sz w:val="26"/>
          <w:szCs w:val="26"/>
          <w:lang w:eastAsia="ru-RU"/>
        </w:rPr>
        <w:t>"нормативные характе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ристики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сведения о положениях н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ормативных правовых актов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ативными правовыми актами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proofErr w:type="gramEnd"/>
    </w:p>
    <w:p w:rsidR="007708B9" w:rsidRPr="00F92EFE" w:rsidRDefault="00AE3793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"оценка налоговых расходов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комплекс мероприятий по оценке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объемов налоговых расходов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льготами, предоставленными плательщикам, а также по 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оценке эффект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ивности налоговых расходов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"оценка 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объемов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определение объ</w:t>
      </w:r>
      <w:r w:rsidR="00E63AC3">
        <w:rPr>
          <w:rFonts w:ascii="Times New Roman" w:hAnsi="Times New Roman" w:cs="Times New Roman"/>
          <w:sz w:val="26"/>
          <w:szCs w:val="26"/>
          <w:lang w:eastAsia="ru-RU"/>
        </w:rPr>
        <w:t xml:space="preserve">емов выпадающих доходов    </w:t>
      </w:r>
      <w:proofErr w:type="spellStart"/>
      <w:r w:rsidR="00E63AC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льготами, предоставленными плательщикам;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"оценка эффект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ивности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комплекс мероприятий, позволяющих сделать вывод о целесообразности и результативности предоставления плательщикам льгот исходя из целевых характ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еристик налогового расхода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"п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еречень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документ, содержащий сведения о распре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делении налоговых расходов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в соответстви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и с муниципальных программ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структурных элементов муниципальных программ и (или) целями социал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ьно-экономической политики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не относящимися к муниципальным программам, а также о кураторах налоговых расходов;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"плательщики" - плательщики налогов;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"со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циальные налоговые расходы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образования)" - целевая ка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тегория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необходимостью обеспечения социальной защиты (поддержки) населения;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"стиму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лирующие налоговые расходы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 - целевая ка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тегория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"технические налоговые 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расходы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целевая ка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тегория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"фискальные характе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ристики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"целевые характе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ристики налогового расхода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муниципальными правовыми актами.</w:t>
      </w:r>
    </w:p>
    <w:p w:rsidR="007708B9" w:rsidRPr="00D1408D" w:rsidRDefault="007708B9" w:rsidP="00037A35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A35">
        <w:rPr>
          <w:rFonts w:ascii="Helvetica" w:hAnsi="Helvetica" w:cs="Helvetica"/>
          <w:spacing w:val="2"/>
          <w:sz w:val="24"/>
          <w:szCs w:val="24"/>
          <w:lang w:eastAsia="ru-RU"/>
        </w:rPr>
        <w:lastRenderedPageBreak/>
        <w:t> </w:t>
      </w:r>
      <w:r w:rsidRPr="00D1408D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 w:rsidRPr="00D1408D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устранение/уменьшение встречных финансовых потоков;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7708B9" w:rsidRPr="00D1408D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Порядок проведения оценки эффективности налоговых льгот (налоговых расходов) </w:t>
      </w:r>
    </w:p>
    <w:p w:rsidR="007708B9" w:rsidRPr="00D1408D" w:rsidRDefault="007708B9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Оценка эффективности по налоговым льготам (налоговым расходам), предлагаемым к введению, проводится на стадии подготовки проекта решения</w:t>
      </w:r>
      <w:r w:rsidR="00AE3793">
        <w:rPr>
          <w:rFonts w:ascii="Times New Roman" w:hAnsi="Times New Roman" w:cs="Times New Roman"/>
          <w:sz w:val="26"/>
          <w:szCs w:val="26"/>
        </w:rPr>
        <w:t xml:space="preserve"> Совета 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08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7708B9" w:rsidRPr="004B4AA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>положений (статей, частей, пунктов, подпунктов, абзацев) решений</w:t>
      </w:r>
      <w:r>
        <w:rPr>
          <w:rFonts w:ascii="Times New Roman" w:hAnsi="Times New Roman" w:cs="Times New Roman"/>
          <w:sz w:val="26"/>
          <w:szCs w:val="26"/>
        </w:rPr>
        <w:t xml:space="preserve"> Совета;</w:t>
      </w:r>
    </w:p>
    <w:p w:rsidR="007708B9" w:rsidRPr="004B4AA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 w:rsidR="00AE37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AA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4B4AAD">
        <w:rPr>
          <w:rFonts w:ascii="Times New Roman" w:hAnsi="Times New Roman" w:cs="Times New Roman"/>
          <w:sz w:val="26"/>
          <w:szCs w:val="26"/>
        </w:rPr>
        <w:t xml:space="preserve"> направляет в администрацию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каждой категории налогоплательщиков-получателей налоговой льготы (налогового расхода) </w:t>
      </w:r>
      <w:r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>специалист  администрации 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при необходимости направляет 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информацию по результатам проведенной оценки эффективности;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>
        <w:rPr>
          <w:rFonts w:ascii="Times New Roman" w:hAnsi="Times New Roman" w:cs="Times New Roman"/>
          <w:sz w:val="26"/>
          <w:szCs w:val="26"/>
        </w:rPr>
        <w:t xml:space="preserve">финансового года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proofErr w:type="spellStart"/>
      <w:r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5" w:history="1"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proofErr w:type="gramStart"/>
      <w:r w:rsidRPr="004317C7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4317C7">
        <w:rPr>
          <w:rFonts w:ascii="Times New Roman" w:hAnsi="Times New Roman" w:cs="Times New Roman"/>
          <w:sz w:val="26"/>
          <w:szCs w:val="26"/>
        </w:rPr>
        <w:t xml:space="preserve"> сети Интернет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096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97"/>
      <w:bookmarkEnd w:id="1"/>
      <w:r w:rsidRPr="00F92EFE">
        <w:rPr>
          <w:rFonts w:ascii="Times New Roman" w:hAnsi="Times New Roman" w:cs="Times New Roman"/>
          <w:sz w:val="28"/>
          <w:szCs w:val="28"/>
          <w:lang w:eastAsia="ru-RU"/>
        </w:rPr>
        <w:t>Оценка эффект</w:t>
      </w:r>
      <w:r w:rsidR="002936E0">
        <w:rPr>
          <w:rFonts w:ascii="Times New Roman" w:hAnsi="Times New Roman" w:cs="Times New Roman"/>
          <w:sz w:val="28"/>
          <w:szCs w:val="28"/>
          <w:lang w:eastAsia="ru-RU"/>
        </w:rPr>
        <w:t xml:space="preserve">ивности налоговых расходов  </w:t>
      </w:r>
      <w:proofErr w:type="spellStart"/>
      <w:r w:rsidR="002936E0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осуществляется кураторами налоговых расходов суб</w:t>
      </w:r>
      <w:r w:rsidR="002936E0">
        <w:rPr>
          <w:rFonts w:ascii="Times New Roman" w:hAnsi="Times New Roman" w:cs="Times New Roman"/>
          <w:sz w:val="28"/>
          <w:szCs w:val="28"/>
          <w:lang w:eastAsia="ru-RU"/>
        </w:rPr>
        <w:t xml:space="preserve">ъекта Российской Федерации  </w:t>
      </w:r>
      <w:proofErr w:type="spellStart"/>
      <w:r w:rsidR="002936E0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и включает:</w:t>
      </w: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а) оценку целесообразности налоговых расходов </w:t>
      </w:r>
      <w:r w:rsidR="00293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36E0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>зования;</w:t>
      </w: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2E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 оценку результат</w:t>
      </w:r>
      <w:r w:rsidR="002936E0">
        <w:rPr>
          <w:rFonts w:ascii="Times New Roman" w:hAnsi="Times New Roman" w:cs="Times New Roman"/>
          <w:sz w:val="28"/>
          <w:szCs w:val="28"/>
          <w:lang w:eastAsia="ru-RU"/>
        </w:rPr>
        <w:t xml:space="preserve">ивности налоговых расходов  </w:t>
      </w:r>
      <w:proofErr w:type="spellStart"/>
      <w:r w:rsidR="002936E0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7708B9" w:rsidRPr="00C4424C" w:rsidRDefault="007708B9" w:rsidP="0044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налоговых расходов);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92EFE">
        <w:rPr>
          <w:rFonts w:ascii="Times New Roman" w:hAnsi="Times New Roman" w:cs="Times New Roman"/>
          <w:sz w:val="26"/>
          <w:szCs w:val="26"/>
          <w:lang w:eastAsia="ru-RU"/>
        </w:rPr>
        <w:t>востребованность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плательщиками предоставленных льгот, </w:t>
      </w:r>
      <w:proofErr w:type="gramStart"/>
      <w:r w:rsidRPr="00F92EFE">
        <w:rPr>
          <w:rFonts w:ascii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708B9" w:rsidRPr="00F92EFE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EFE">
        <w:rPr>
          <w:rFonts w:ascii="Times New Roman" w:hAnsi="Times New Roman" w:cs="Times New Roman"/>
          <w:sz w:val="26"/>
          <w:szCs w:val="26"/>
        </w:rPr>
        <w:br/>
        <w:t xml:space="preserve">  В случае несоотв</w:t>
      </w:r>
      <w:r w:rsidR="00E63AC3">
        <w:rPr>
          <w:rFonts w:ascii="Times New Roman" w:hAnsi="Times New Roman" w:cs="Times New Roman"/>
          <w:sz w:val="26"/>
          <w:szCs w:val="26"/>
        </w:rPr>
        <w:t xml:space="preserve">етствия налоговых расходов </w:t>
      </w:r>
      <w:proofErr w:type="spellStart"/>
      <w:r w:rsidR="00E63AC3">
        <w:rPr>
          <w:rFonts w:ascii="Times New Roman" w:hAnsi="Times New Roman" w:cs="Times New Roman"/>
          <w:sz w:val="26"/>
          <w:szCs w:val="26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хотя бы одному из критериев, указанных в п.3.1 настоящего документа, куратору н</w:t>
      </w:r>
      <w:r w:rsidR="002936E0">
        <w:rPr>
          <w:rFonts w:ascii="Times New Roman" w:hAnsi="Times New Roman" w:cs="Times New Roman"/>
          <w:sz w:val="26"/>
          <w:szCs w:val="26"/>
        </w:rPr>
        <w:t xml:space="preserve">алогового расхода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надлежит п</w:t>
      </w:r>
      <w:r w:rsidR="002936E0">
        <w:rPr>
          <w:rFonts w:ascii="Times New Roman" w:hAnsi="Times New Roman" w:cs="Times New Roman"/>
          <w:sz w:val="26"/>
          <w:szCs w:val="26"/>
        </w:rPr>
        <w:t xml:space="preserve">редставить в администрацию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</w:rPr>
        <w:t xml:space="preserve"> МО предложения о сохранении (уточнении, отмене) льгот для 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</w:t>
      </w:r>
      <w:r w:rsidR="000A5867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программным), и включает оценку бюджетной эффективности налоговой льготы (налогового расхода).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или нераспределенным).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5"/>
      <w:bookmarkEnd w:id="2"/>
      <w:r w:rsidRPr="00C4424C">
        <w:rPr>
          <w:rFonts w:ascii="Times New Roman" w:hAnsi="Times New Roman" w:cs="Times New Roman"/>
          <w:sz w:val="26"/>
          <w:szCs w:val="26"/>
        </w:rPr>
        <w:t xml:space="preserve">3.2.3.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включающий сравнение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механизмов).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293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2936E0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>
            <wp:extent cx="2524125" cy="466725"/>
            <wp:effectExtent l="19050" t="0" r="9525" b="0"/>
            <wp:docPr id="1" name="Рисунок 1" descr="base_23572_12251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572_122518_327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объем нало</w:t>
      </w:r>
      <w:r w:rsidR="002936E0">
        <w:rPr>
          <w:rFonts w:ascii="Times New Roman" w:hAnsi="Times New Roman" w:cs="Times New Roman"/>
          <w:sz w:val="26"/>
          <w:szCs w:val="26"/>
        </w:rPr>
        <w:t xml:space="preserve">говых поступлений в бюджет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j-го налогоплательщика-получателя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налоговой льготы (налогового расхода)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>учитываются поступления по налогу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доходы физических лиц;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 w:rsidR="00AE3793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льготы (расхода) в отчетном году, текущем году, очередном году и (или) плановом периоде оценивается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 w:rsidR="00E63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3AC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 w:rsidR="00AE3793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 в базовом году.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расчетная стоимость среднесрочных рыночных заимствований</w:t>
      </w:r>
      <w:r w:rsidRPr="00334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>, где: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реальная процентная ставка, определяемая на уровне 2,5 процента;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кредитная премия за риск.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 w:rsidR="00E63AC3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proofErr w:type="spellStart"/>
      <w:r w:rsidR="00E63AC3">
        <w:rPr>
          <w:rFonts w:ascii="Times New Roman" w:hAnsi="Times New Roman" w:cs="Times New Roman"/>
          <w:sz w:val="26"/>
          <w:szCs w:val="26"/>
        </w:rPr>
        <w:t>Бар</w:t>
      </w:r>
      <w:r w:rsidR="00AE3793">
        <w:rPr>
          <w:rFonts w:ascii="Times New Roman" w:hAnsi="Times New Roman" w:cs="Times New Roman"/>
          <w:sz w:val="26"/>
          <w:szCs w:val="26"/>
        </w:rPr>
        <w:t>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1 проценту;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2 процентам;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3 процентам.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 основе данных,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7708B9" w:rsidRPr="00C4424C" w:rsidRDefault="007708B9" w:rsidP="00FA7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7708B9" w:rsidRDefault="007708B9" w:rsidP="006557E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</w:p>
    <w:p w:rsidR="007708B9" w:rsidRDefault="007708B9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708B9" w:rsidRPr="00FB2C09" w:rsidRDefault="000A5867" w:rsidP="000A586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Барков</w:t>
      </w:r>
      <w:r w:rsidR="007708B9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7708B9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7708B9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7708B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26.08.2019 г № 22-п</w:t>
      </w:r>
      <w:r w:rsidR="007708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708B9" w:rsidRDefault="007708B9" w:rsidP="006073C1">
      <w:pPr>
        <w:pStyle w:val="ConsPlusNormal"/>
        <w:jc w:val="right"/>
        <w:rPr>
          <w:rFonts w:cs="Times New Roman"/>
        </w:rPr>
      </w:pPr>
    </w:p>
    <w:p w:rsidR="007708B9" w:rsidRPr="00FB2C09" w:rsidRDefault="007708B9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58"/>
      <w:bookmarkEnd w:id="3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7708B9" w:rsidRPr="00090568" w:rsidRDefault="007708B9" w:rsidP="001B0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B09A0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утверждения перечня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муниципального образования </w:t>
      </w:r>
      <w:r w:rsidRPr="001B09A0">
        <w:rPr>
          <w:rFonts w:ascii="Times New Roman" w:hAnsi="Times New Roman" w:cs="Times New Roman"/>
          <w:b/>
          <w:bCs/>
          <w:sz w:val="26"/>
          <w:szCs w:val="26"/>
        </w:rPr>
        <w:t xml:space="preserve">по местным налогам, установленным решениями </w:t>
      </w:r>
      <w:r w:rsidR="00AE3793">
        <w:rPr>
          <w:rFonts w:ascii="Times New Roman" w:hAnsi="Times New Roman" w:cs="Times New Roman"/>
          <w:b/>
          <w:bCs/>
          <w:sz w:val="26"/>
          <w:szCs w:val="26"/>
        </w:rPr>
        <w:t xml:space="preserve">Совета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Default="007708B9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7708B9" w:rsidRPr="00FB2C09" w:rsidRDefault="007708B9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AE3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по местным налогам, установленных решениями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</w:t>
      </w:r>
      <w:r w:rsidR="00AE3793">
        <w:rPr>
          <w:rFonts w:ascii="Times New Roman" w:hAnsi="Times New Roman" w:cs="Times New Roman"/>
          <w:sz w:val="26"/>
          <w:szCs w:val="26"/>
        </w:rPr>
        <w:t xml:space="preserve">налогам на территории </w:t>
      </w:r>
      <w:r w:rsidR="00AE3793" w:rsidRPr="00AE3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>
        <w:rPr>
          <w:rFonts w:ascii="Times New Roman" w:hAnsi="Times New Roman" w:cs="Times New Roman"/>
          <w:sz w:val="26"/>
          <w:szCs w:val="26"/>
        </w:rPr>
        <w:t xml:space="preserve">решений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>
        <w:rPr>
          <w:rFonts w:ascii="Times New Roman" w:hAnsi="Times New Roman" w:cs="Times New Roman"/>
          <w:sz w:val="26"/>
          <w:szCs w:val="26"/>
        </w:rPr>
        <w:t xml:space="preserve">решениями 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A861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II. П</w:t>
      </w:r>
      <w:r>
        <w:rPr>
          <w:rFonts w:ascii="Times New Roman" w:hAnsi="Times New Roman" w:cs="Times New Roman"/>
          <w:sz w:val="26"/>
          <w:szCs w:val="26"/>
        </w:rPr>
        <w:t xml:space="preserve">орядок формирования и утверждения перечня налоговых льгот (налоговых </w:t>
      </w:r>
      <w:r>
        <w:rPr>
          <w:rFonts w:ascii="Times New Roman" w:hAnsi="Times New Roman" w:cs="Times New Roman"/>
          <w:sz w:val="26"/>
          <w:szCs w:val="26"/>
        </w:rPr>
        <w:lastRenderedPageBreak/>
        <w:t>расходов)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администрации: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финансового года представляет в </w:t>
      </w:r>
      <w:r w:rsidR="00AE3793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>специалист админис</w:t>
      </w:r>
      <w:r w:rsidR="00AE3793">
        <w:rPr>
          <w:rFonts w:ascii="Times New Roman" w:hAnsi="Times New Roman" w:cs="Times New Roman"/>
          <w:sz w:val="26"/>
          <w:szCs w:val="26"/>
        </w:rPr>
        <w:t>трации</w:t>
      </w:r>
      <w:r w:rsidR="00AE3793" w:rsidRPr="00AE3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 или введения новых льгот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представляют в </w:t>
      </w:r>
      <w:r w:rsidR="00AE3793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до 1 декабря текущего</w:t>
      </w:r>
      <w:r w:rsidR="00AE3793" w:rsidRPr="00AE3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Pr="00FB2C09">
        <w:rPr>
          <w:rFonts w:ascii="Times New Roman" w:hAnsi="Times New Roman" w:cs="Times New Roman"/>
          <w:sz w:val="26"/>
          <w:szCs w:val="26"/>
        </w:rPr>
        <w:t xml:space="preserve">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7708B9" w:rsidRPr="00C4424C" w:rsidRDefault="007708B9" w:rsidP="003A2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7" w:history="1"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proofErr w:type="gramStart"/>
      <w:r w:rsidRPr="004317C7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4317C7">
        <w:rPr>
          <w:rFonts w:ascii="Times New Roman" w:hAnsi="Times New Roman" w:cs="Times New Roman"/>
          <w:sz w:val="26"/>
          <w:szCs w:val="26"/>
        </w:rPr>
        <w:t xml:space="preserve"> сети Интернет</w:t>
      </w:r>
    </w:p>
    <w:p w:rsidR="007708B9" w:rsidRPr="00FB2C09" w:rsidRDefault="007708B9" w:rsidP="008E3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6557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08B9" w:rsidSect="007573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708B9" w:rsidRPr="001A1564" w:rsidRDefault="007708B9" w:rsidP="00C539E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к Порядку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формирования и утверждения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перечня налоговых льгот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(налоговых расходов)</w:t>
      </w:r>
    </w:p>
    <w:p w:rsidR="007708B9" w:rsidRDefault="00AE3793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Барков</w:t>
      </w:r>
      <w:r w:rsidR="007708B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708B9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  <w:proofErr w:type="spellStart"/>
      <w:r w:rsidR="007708B9">
        <w:rPr>
          <w:rFonts w:ascii="Times New Roman" w:hAnsi="Times New Roman" w:cs="Times New Roman"/>
          <w:sz w:val="20"/>
          <w:szCs w:val="20"/>
        </w:rPr>
        <w:t>Балашовского</w:t>
      </w:r>
      <w:proofErr w:type="spellEnd"/>
      <w:r w:rsidR="007708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по местным налогам, </w:t>
      </w:r>
    </w:p>
    <w:p w:rsidR="007708B9" w:rsidRDefault="007708B9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установленным  решениями</w:t>
      </w:r>
      <w:proofErr w:type="gramEnd"/>
    </w:p>
    <w:p w:rsidR="007708B9" w:rsidRDefault="00AE3793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Барков</w:t>
      </w:r>
      <w:r w:rsidR="007708B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708B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7708B9" w:rsidRDefault="007708B9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Балашовского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пределах полномочий, отнесенных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 о 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налогах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сборах к ведению органов местного самоуправления</w:t>
      </w:r>
    </w:p>
    <w:p w:rsidR="007708B9" w:rsidRPr="001A1564" w:rsidRDefault="007708B9" w:rsidP="006073C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708B9" w:rsidRPr="001A1564" w:rsidRDefault="007708B9" w:rsidP="006073C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708B9" w:rsidRPr="001A1564" w:rsidRDefault="007708B9" w:rsidP="006073C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Форма</w:t>
      </w:r>
    </w:p>
    <w:p w:rsidR="007708B9" w:rsidRPr="004266E3" w:rsidRDefault="007708B9" w:rsidP="00426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4" w:name="P208"/>
      <w:bookmarkEnd w:id="4"/>
      <w:r w:rsidRPr="004266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708B9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муниципального образования </w:t>
      </w:r>
    </w:p>
    <w:p w:rsidR="007708B9" w:rsidRPr="004266E3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</w:p>
    <w:p w:rsidR="007708B9" w:rsidRPr="004266E3" w:rsidRDefault="007708B9" w:rsidP="00426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_______ год</w:t>
      </w:r>
    </w:p>
    <w:tbl>
      <w:tblPr>
        <w:tblW w:w="1599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7708B9" w:rsidRPr="00AA122C">
        <w:trPr>
          <w:cantSplit/>
          <w:trHeight w:val="2866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7708B9" w:rsidRPr="004266E3" w:rsidRDefault="007708B9" w:rsidP="003A22E6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</w:t>
            </w:r>
            <w:bookmarkStart w:id="5" w:name="_GoBack"/>
            <w:bookmarkEnd w:id="5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992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льготируемой</w:t>
            </w:r>
            <w:proofErr w:type="spell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налоговой ставки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2243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7708B9" w:rsidRPr="00AA122C">
        <w:trPr>
          <w:trHeight w:val="234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708B9" w:rsidRPr="00AA122C">
        <w:trPr>
          <w:trHeight w:val="234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08B9" w:rsidRPr="00AA122C">
        <w:trPr>
          <w:trHeight w:val="249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08B9" w:rsidRPr="004266E3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08B9" w:rsidRPr="001A1564" w:rsidRDefault="007708B9" w:rsidP="004266E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7708B9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F74E9"/>
    <w:rsid w:val="000076E0"/>
    <w:rsid w:val="00010B36"/>
    <w:rsid w:val="00037A35"/>
    <w:rsid w:val="00074D94"/>
    <w:rsid w:val="00090568"/>
    <w:rsid w:val="00096EED"/>
    <w:rsid w:val="000A5867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F0C8A"/>
    <w:rsid w:val="00216680"/>
    <w:rsid w:val="002936E0"/>
    <w:rsid w:val="00313741"/>
    <w:rsid w:val="0033396D"/>
    <w:rsid w:val="0033410E"/>
    <w:rsid w:val="00342911"/>
    <w:rsid w:val="00354B58"/>
    <w:rsid w:val="00363954"/>
    <w:rsid w:val="00371727"/>
    <w:rsid w:val="00395BCD"/>
    <w:rsid w:val="003A22E6"/>
    <w:rsid w:val="003E2DDC"/>
    <w:rsid w:val="00403F2A"/>
    <w:rsid w:val="00407BCA"/>
    <w:rsid w:val="00420C35"/>
    <w:rsid w:val="004266E3"/>
    <w:rsid w:val="004317C7"/>
    <w:rsid w:val="00434EA5"/>
    <w:rsid w:val="00441D72"/>
    <w:rsid w:val="004449CC"/>
    <w:rsid w:val="00462CCA"/>
    <w:rsid w:val="004A4748"/>
    <w:rsid w:val="004A7669"/>
    <w:rsid w:val="004B4AAD"/>
    <w:rsid w:val="004E12ED"/>
    <w:rsid w:val="004F250E"/>
    <w:rsid w:val="00535B43"/>
    <w:rsid w:val="00564D65"/>
    <w:rsid w:val="005664D4"/>
    <w:rsid w:val="005B4C07"/>
    <w:rsid w:val="005C2431"/>
    <w:rsid w:val="005E2FCF"/>
    <w:rsid w:val="005E35FE"/>
    <w:rsid w:val="006073C1"/>
    <w:rsid w:val="0062063D"/>
    <w:rsid w:val="006217EB"/>
    <w:rsid w:val="00623184"/>
    <w:rsid w:val="006557EA"/>
    <w:rsid w:val="00671AF6"/>
    <w:rsid w:val="00697F8C"/>
    <w:rsid w:val="006A48FB"/>
    <w:rsid w:val="006C59B4"/>
    <w:rsid w:val="006D38EA"/>
    <w:rsid w:val="00732649"/>
    <w:rsid w:val="0075733C"/>
    <w:rsid w:val="00757683"/>
    <w:rsid w:val="007708B9"/>
    <w:rsid w:val="00786150"/>
    <w:rsid w:val="007C6B90"/>
    <w:rsid w:val="008055F0"/>
    <w:rsid w:val="00812876"/>
    <w:rsid w:val="00816E1F"/>
    <w:rsid w:val="00833674"/>
    <w:rsid w:val="00841984"/>
    <w:rsid w:val="008474FC"/>
    <w:rsid w:val="00872861"/>
    <w:rsid w:val="00896570"/>
    <w:rsid w:val="008A366C"/>
    <w:rsid w:val="008A44E3"/>
    <w:rsid w:val="008A6C84"/>
    <w:rsid w:val="008B7112"/>
    <w:rsid w:val="008E30B8"/>
    <w:rsid w:val="008E38D7"/>
    <w:rsid w:val="0090059A"/>
    <w:rsid w:val="009131E8"/>
    <w:rsid w:val="00965879"/>
    <w:rsid w:val="00991404"/>
    <w:rsid w:val="009A325C"/>
    <w:rsid w:val="009F6E15"/>
    <w:rsid w:val="00A27012"/>
    <w:rsid w:val="00A80E12"/>
    <w:rsid w:val="00A861DC"/>
    <w:rsid w:val="00A976D6"/>
    <w:rsid w:val="00AA122C"/>
    <w:rsid w:val="00AD40E5"/>
    <w:rsid w:val="00AD7AB9"/>
    <w:rsid w:val="00AE3793"/>
    <w:rsid w:val="00AE62AB"/>
    <w:rsid w:val="00AF5D03"/>
    <w:rsid w:val="00B042C8"/>
    <w:rsid w:val="00B41F54"/>
    <w:rsid w:val="00B5552B"/>
    <w:rsid w:val="00BA30FE"/>
    <w:rsid w:val="00C04FC6"/>
    <w:rsid w:val="00C073C6"/>
    <w:rsid w:val="00C10597"/>
    <w:rsid w:val="00C4424C"/>
    <w:rsid w:val="00C539EC"/>
    <w:rsid w:val="00C66F17"/>
    <w:rsid w:val="00C8492B"/>
    <w:rsid w:val="00CA3C07"/>
    <w:rsid w:val="00CC2C04"/>
    <w:rsid w:val="00CD0086"/>
    <w:rsid w:val="00D1408D"/>
    <w:rsid w:val="00D23637"/>
    <w:rsid w:val="00D24859"/>
    <w:rsid w:val="00D33DE4"/>
    <w:rsid w:val="00D54487"/>
    <w:rsid w:val="00D80885"/>
    <w:rsid w:val="00D948DD"/>
    <w:rsid w:val="00DB3F97"/>
    <w:rsid w:val="00DF259E"/>
    <w:rsid w:val="00E14EA0"/>
    <w:rsid w:val="00E24823"/>
    <w:rsid w:val="00E504E9"/>
    <w:rsid w:val="00E50568"/>
    <w:rsid w:val="00E63AC3"/>
    <w:rsid w:val="00E6788F"/>
    <w:rsid w:val="00E9111D"/>
    <w:rsid w:val="00EE27EA"/>
    <w:rsid w:val="00EE6766"/>
    <w:rsid w:val="00EF3A54"/>
    <w:rsid w:val="00F40318"/>
    <w:rsid w:val="00F92EFE"/>
    <w:rsid w:val="00F92F89"/>
    <w:rsid w:val="00FA6325"/>
    <w:rsid w:val="00FA7C04"/>
    <w:rsid w:val="00FB2C09"/>
    <w:rsid w:val="00FB659B"/>
    <w:rsid w:val="00FC049C"/>
    <w:rsid w:val="00FC2E99"/>
    <w:rsid w:val="00FF74E9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73C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073C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073C1"/>
    <w:pPr>
      <w:ind w:left="720"/>
    </w:pPr>
  </w:style>
  <w:style w:type="paragraph" w:styleId="a6">
    <w:name w:val="Normal (Web)"/>
    <w:basedOn w:val="a"/>
    <w:uiPriority w:val="99"/>
    <w:rsid w:val="00037A35"/>
    <w:rPr>
      <w:sz w:val="24"/>
      <w:szCs w:val="24"/>
    </w:rPr>
  </w:style>
  <w:style w:type="character" w:styleId="a7">
    <w:name w:val="Hyperlink"/>
    <w:basedOn w:val="a0"/>
    <w:uiPriority w:val="99"/>
    <w:rsid w:val="0043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nskoeposel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dinskoeposelen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123</dc:creator>
  <cp:lastModifiedBy>user</cp:lastModifiedBy>
  <cp:revision>9</cp:revision>
  <cp:lastPrinted>2020-05-28T10:23:00Z</cp:lastPrinted>
  <dcterms:created xsi:type="dcterms:W3CDTF">2019-08-23T04:34:00Z</dcterms:created>
  <dcterms:modified xsi:type="dcterms:W3CDTF">2020-05-28T10:54:00Z</dcterms:modified>
</cp:coreProperties>
</file>